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PROGRAMA DE CAPACITAÇÃO INSTITUCIONAL - PCI</w:t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Chamada Pública 0</w:t>
      </w:r>
      <w:r>
        <w:rPr>
          <w:b/>
          <w:bCs/>
          <w:lang w:val="pt-BR"/>
        </w:rPr>
        <w:t>3</w:t>
      </w:r>
      <w:r>
        <w:rPr>
          <w:b/>
          <w:bCs/>
          <w:lang w:val="pt-BR"/>
        </w:rPr>
        <w:t>/2020</w:t>
      </w:r>
      <w:bookmarkStart w:id="0" w:name="_GoBack"/>
      <w:bookmarkEnd w:id="0"/>
    </w:p>
    <w:p>
      <w:pPr>
        <w:pStyle w:val="Normal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FORMULÁRIO DE CANDIDATURA</w:t>
      </w:r>
    </w:p>
    <w:p>
      <w:pPr>
        <w:pStyle w:val="Normal"/>
        <w:rPr>
          <w:bCs/>
          <w:lang w:val="pt-BR"/>
        </w:rPr>
      </w:pPr>
      <w:r>
        <w:rPr>
          <w:bCs/>
          <w:lang w:val="pt-BR"/>
        </w:rPr>
      </w:r>
    </w:p>
    <w:tbl>
      <w:tblPr>
        <w:tblStyle w:val="Tabelacomgrade"/>
        <w:tblW w:w="85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3"/>
        <w:gridCol w:w="2150"/>
        <w:gridCol w:w="968"/>
        <w:gridCol w:w="2001"/>
        <w:gridCol w:w="1177"/>
      </w:tblGrid>
      <w:tr>
        <w:trPr/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Área de Atuação que pretende </w:t>
            </w:r>
            <w:r>
              <w:rPr>
                <w:rFonts w:eastAsia="Times New Roman" w:cs="Times New Roman"/>
                <w:bCs/>
                <w:color w:val="000000" w:themeColor="text1"/>
                <w:szCs w:val="20"/>
                <w:lang w:val="pt-BR" w:eastAsia="pt-BR"/>
              </w:rPr>
              <w:t>atuar (</w:t>
            </w:r>
            <w:r>
              <w:rPr>
                <w:rFonts w:eastAsia="Times New Roman" w:cs="Times New Roman"/>
                <w:bCs/>
                <w:i/>
                <w:color w:val="000000" w:themeColor="text1"/>
                <w:szCs w:val="20"/>
                <w:lang w:val="pt-BR" w:eastAsia="pt-BR"/>
              </w:rPr>
              <w:t>verificar no Anexo 1 da Chamada</w:t>
            </w: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</w:tr>
      <w:tr>
        <w:trPr/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Código da bolsa que deseja concorrer (</w:t>
            </w:r>
            <w:r>
              <w:rPr>
                <w:rFonts w:eastAsia="Times New Roman" w:cs="Times New Roman"/>
                <w:bCs/>
                <w:i/>
                <w:color w:val="000000" w:themeColor="text1"/>
                <w:szCs w:val="20"/>
                <w:lang w:val="pt-BR" w:eastAsia="pt-BR"/>
              </w:rPr>
              <w:t>consultar o código da bolsa no Anexo 1 da Chamada</w:t>
            </w: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): </w:t>
            </w:r>
          </w:p>
        </w:tc>
      </w:tr>
      <w:tr>
        <w:trPr/>
        <w:tc>
          <w:tcPr>
            <w:tcW w:w="535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Nome do candidato: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  <w:tc>
          <w:tcPr>
            <w:tcW w:w="31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e-mail:</w:t>
            </w:r>
          </w:p>
        </w:tc>
      </w:tr>
      <w:tr>
        <w:trPr/>
        <w:tc>
          <w:tcPr>
            <w:tcW w:w="2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CPF: </w:t>
            </w:r>
          </w:p>
        </w:tc>
        <w:tc>
          <w:tcPr>
            <w:tcW w:w="31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RG ou Passaporte (caso estrangeiro):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  <w:tc>
          <w:tcPr>
            <w:tcW w:w="317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Telefone: </w:t>
            </w:r>
          </w:p>
        </w:tc>
      </w:tr>
      <w:tr>
        <w:trPr/>
        <w:tc>
          <w:tcPr>
            <w:tcW w:w="43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Endereço: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  <w:tc>
          <w:tcPr>
            <w:tcW w:w="29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Cidade: </w:t>
            </w:r>
          </w:p>
        </w:tc>
        <w:tc>
          <w:tcPr>
            <w:tcW w:w="11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UF: </w:t>
            </w:r>
          </w:p>
        </w:tc>
      </w:tr>
      <w:tr>
        <w:trPr>
          <w:trHeight w:val="1116" w:hRule="atLeast"/>
        </w:trPr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Formação Acadêmica (instituição/ano de conclusão)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Graduação:</w:t>
            </w:r>
          </w:p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>Mestrado:</w:t>
            </w:r>
          </w:p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Doutorado: </w:t>
            </w:r>
          </w:p>
        </w:tc>
      </w:tr>
      <w:tr>
        <w:trPr>
          <w:trHeight w:val="6586" w:hRule="atLeast"/>
        </w:trPr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 w:themeColor="text1"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Breve descrição da experiência no tema pretendido </w:t>
            </w:r>
            <w:r>
              <w:rPr>
                <w:rFonts w:eastAsia="Times New Roman" w:cs="Times New Roman"/>
                <w:bCs/>
                <w:color w:val="000000" w:themeColor="text1"/>
                <w:szCs w:val="20"/>
                <w:lang w:val="pt-BR" w:eastAsia="pt-BR"/>
              </w:rPr>
              <w:t>(máximo de 5.000 caracteres)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</w:r>
          </w:p>
        </w:tc>
      </w:tr>
      <w:tr>
        <w:trPr/>
        <w:tc>
          <w:tcPr>
            <w:tcW w:w="85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lang w:val="pt-BR"/>
              </w:rPr>
            </w:pPr>
            <w:r>
              <w:rPr>
                <w:rFonts w:eastAsia="Times New Roman" w:cs="Times New Roman"/>
                <w:bCs/>
                <w:szCs w:val="20"/>
                <w:lang w:val="pt-BR" w:eastAsia="pt-BR"/>
              </w:rPr>
              <w:t xml:space="preserve">Link para Currículo Lattes: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97" w:right="1797" w:header="0" w:top="1701" w:footer="720" w:bottom="19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605B00F6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9370" cy="801370"/>
              <wp:effectExtent l="0" t="0" r="0" b="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640" cy="80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color w:val="000000"/>
                              <w:lang w:val="pt-BR"/>
                            </w:rPr>
                          </w:pPr>
                          <w:r>
                            <w:rPr>
                              <w:color w:val="000000"/>
                              <w:lang w:val="pt-BR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-89.85pt;margin-top:-15.45pt;width:603pt;height:63pt" wp14:anchorId="605B00F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color w:val="000000"/>
                        <w:lang w:val="pt-BR"/>
                      </w:rPr>
                    </w:pPr>
                    <w:r>
                      <w:rPr>
                        <w:color w:val="000000"/>
                        <w:lang w:val="pt-BR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right="-1752" w:hanging="0"/>
      <w:rPr/>
    </w:pP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22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0f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ad0ff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odapChar" w:customStyle="1">
    <w:name w:val="Rodapé Char"/>
    <w:basedOn w:val="DefaultParagraphFont"/>
    <w:link w:val="Rodap"/>
    <w:qFormat/>
    <w:rsid w:val="00ad0ff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0ff8"/>
    <w:rPr>
      <w:rFonts w:ascii="Tahoma" w:hAnsi="Tahoma" w:eastAsia="Times New Roman" w:cs="Tahoma"/>
      <w:sz w:val="16"/>
      <w:szCs w:val="16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ad0ff8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rsid w:val="00ad0ff8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0ff8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77</Words>
  <Characters>467</Characters>
  <CharactersWithSpaces>550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2020-02-17T14:00:00Z</dcterms:created>
  <dc:creator>Samantha Tosetti Vidigal Nunes</dc:creator>
  <dc:description/>
  <dc:language>pt-BR</dc:language>
  <cp:lastModifiedBy/>
  <dcterms:modified xsi:type="dcterms:W3CDTF">2020-07-08T10:51:30Z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